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199A" w14:textId="77777777" w:rsidR="002325E3" w:rsidRDefault="002325E3" w:rsidP="00D320D6">
      <w:pPr>
        <w:pStyle w:val="BodyText"/>
        <w:rPr>
          <w:rFonts w:ascii="Arial" w:hAnsi="Arial" w:cs="Arial"/>
          <w:sz w:val="20"/>
        </w:rPr>
      </w:pPr>
    </w:p>
    <w:p w14:paraId="2314420E" w14:textId="7C906258" w:rsidR="00A34F63" w:rsidRPr="00D44F8B" w:rsidRDefault="00FA2771" w:rsidP="00A34F63">
      <w:pPr>
        <w:pStyle w:val="BodyText"/>
        <w:ind w:left="2160" w:firstLine="720"/>
        <w:rPr>
          <w:rFonts w:ascii="Arial" w:hAnsi="Arial" w:cs="Arial"/>
          <w:sz w:val="18"/>
          <w:szCs w:val="18"/>
        </w:rPr>
      </w:pPr>
      <w:r>
        <w:rPr>
          <w:rFonts w:ascii="Arial" w:hAnsi="Arial" w:cs="Arial"/>
          <w:sz w:val="18"/>
          <w:szCs w:val="18"/>
        </w:rPr>
        <w:t xml:space="preserve">            </w:t>
      </w:r>
      <w:r w:rsidR="008379AE">
        <w:rPr>
          <w:rFonts w:ascii="Arial" w:hAnsi="Arial" w:cs="Arial"/>
          <w:sz w:val="18"/>
          <w:szCs w:val="18"/>
        </w:rPr>
        <w:t xml:space="preserve">      </w:t>
      </w:r>
      <w:r>
        <w:rPr>
          <w:rFonts w:ascii="Arial" w:hAnsi="Arial" w:cs="Arial"/>
          <w:sz w:val="18"/>
          <w:szCs w:val="18"/>
        </w:rPr>
        <w:t xml:space="preserve"> </w:t>
      </w:r>
      <w:r w:rsidR="005360D3" w:rsidRPr="00D44F8B">
        <w:rPr>
          <w:rFonts w:ascii="Arial" w:hAnsi="Arial" w:cs="Arial"/>
          <w:sz w:val="18"/>
          <w:szCs w:val="18"/>
        </w:rPr>
        <w:t>CEMETERY</w:t>
      </w:r>
      <w:r w:rsidR="00A34F63" w:rsidRPr="00D44F8B">
        <w:rPr>
          <w:rFonts w:ascii="Arial" w:hAnsi="Arial" w:cs="Arial"/>
          <w:sz w:val="18"/>
          <w:szCs w:val="18"/>
        </w:rPr>
        <w:t xml:space="preserve"> ORDINANCE </w:t>
      </w:r>
      <w:r w:rsidR="00501B38" w:rsidRPr="00D44F8B">
        <w:rPr>
          <w:rFonts w:ascii="Arial" w:hAnsi="Arial" w:cs="Arial"/>
          <w:sz w:val="18"/>
          <w:szCs w:val="18"/>
        </w:rPr>
        <w:t>510</w:t>
      </w:r>
    </w:p>
    <w:p w14:paraId="5B36C98F" w14:textId="77777777" w:rsidR="00A34F63" w:rsidRDefault="00A34F63" w:rsidP="00A34F63">
      <w:pPr>
        <w:pStyle w:val="BodyText"/>
        <w:rPr>
          <w:rFonts w:ascii="Arial" w:hAnsi="Arial" w:cs="Arial"/>
          <w:b w:val="0"/>
          <w:bCs w:val="0"/>
          <w:sz w:val="20"/>
        </w:rPr>
      </w:pPr>
      <w:r>
        <w:rPr>
          <w:rFonts w:ascii="Arial" w:hAnsi="Arial" w:cs="Arial"/>
          <w:b w:val="0"/>
          <w:bCs w:val="0"/>
          <w:sz w:val="20"/>
        </w:rPr>
        <w:tab/>
      </w:r>
    </w:p>
    <w:p w14:paraId="09C62EFA" w14:textId="77777777" w:rsidR="00501B38" w:rsidRDefault="00501B38" w:rsidP="00A34F63">
      <w:pPr>
        <w:pStyle w:val="BodyText"/>
        <w:rPr>
          <w:rFonts w:ascii="Arial" w:hAnsi="Arial" w:cs="Arial"/>
          <w:sz w:val="20"/>
        </w:rPr>
      </w:pPr>
    </w:p>
    <w:p w14:paraId="4294CC63" w14:textId="3128DF70" w:rsidR="00D320D6" w:rsidRPr="00CE4D6C" w:rsidRDefault="00A34F63" w:rsidP="00D320D6">
      <w:pPr>
        <w:jc w:val="center"/>
        <w:rPr>
          <w:rFonts w:ascii="Arial" w:hAnsi="Arial" w:cs="Arial"/>
          <w:b/>
          <w:bCs/>
          <w:sz w:val="18"/>
          <w:szCs w:val="18"/>
        </w:rPr>
      </w:pPr>
      <w:r w:rsidRPr="00CE4D6C">
        <w:rPr>
          <w:rFonts w:ascii="Arial" w:hAnsi="Arial" w:cs="Arial"/>
          <w:b/>
          <w:bCs/>
          <w:sz w:val="18"/>
          <w:szCs w:val="18"/>
        </w:rPr>
        <w:t>ORDINANCE</w:t>
      </w:r>
      <w:r w:rsidR="00D44F8B">
        <w:rPr>
          <w:rFonts w:ascii="Arial" w:hAnsi="Arial" w:cs="Arial"/>
          <w:b/>
          <w:bCs/>
          <w:sz w:val="18"/>
          <w:szCs w:val="18"/>
        </w:rPr>
        <w:t xml:space="preserve"> </w:t>
      </w:r>
      <w:r w:rsidR="00CE4D6C">
        <w:rPr>
          <w:rFonts w:ascii="Arial" w:hAnsi="Arial" w:cs="Arial"/>
          <w:b/>
          <w:bCs/>
          <w:sz w:val="18"/>
          <w:szCs w:val="18"/>
        </w:rPr>
        <w:t>REGULATING THE USE OF BURIAL PLOTS IN THE CITY’S CEMETERIES IN</w:t>
      </w:r>
      <w:r w:rsidR="00CE4D6C" w:rsidRPr="002325E3">
        <w:rPr>
          <w:rFonts w:ascii="Arial" w:hAnsi="Arial" w:cs="Arial"/>
          <w:b/>
          <w:bCs/>
          <w:sz w:val="18"/>
          <w:szCs w:val="18"/>
        </w:rPr>
        <w:t xml:space="preserve"> THE CITY OF COLLINS, MISSISSIPPI</w:t>
      </w:r>
    </w:p>
    <w:p w14:paraId="2584CE16" w14:textId="02BB474A" w:rsidR="00CE4D6C" w:rsidRPr="00CE4D6C" w:rsidRDefault="00D320D6" w:rsidP="00CE4D6C">
      <w:pPr>
        <w:spacing w:after="0" w:line="240" w:lineRule="auto"/>
        <w:rPr>
          <w:rFonts w:ascii="Arial" w:hAnsi="Arial" w:cs="Arial"/>
          <w:sz w:val="18"/>
          <w:szCs w:val="18"/>
        </w:rPr>
      </w:pPr>
      <w:r w:rsidRPr="00CE4D6C">
        <w:rPr>
          <w:rFonts w:ascii="Arial" w:hAnsi="Arial" w:cs="Arial"/>
          <w:b/>
          <w:sz w:val="18"/>
          <w:szCs w:val="18"/>
        </w:rPr>
        <w:t>WHEREAS,</w:t>
      </w:r>
      <w:r w:rsidRPr="00CE4D6C">
        <w:rPr>
          <w:rFonts w:ascii="Arial" w:hAnsi="Arial" w:cs="Arial"/>
          <w:sz w:val="18"/>
          <w:szCs w:val="18"/>
        </w:rPr>
        <w:t xml:space="preserve"> came on for consideration at this regular meeting of the Mayor and Board of Aldermen of the City of Collins, Mississippi, the matter of adopting Ordinance 51</w:t>
      </w:r>
      <w:r w:rsidR="00CE4D6C">
        <w:rPr>
          <w:rFonts w:ascii="Arial" w:hAnsi="Arial" w:cs="Arial"/>
          <w:sz w:val="18"/>
          <w:szCs w:val="18"/>
        </w:rPr>
        <w:t>0</w:t>
      </w:r>
      <w:r w:rsidRPr="00CE4D6C">
        <w:rPr>
          <w:rFonts w:ascii="Arial" w:hAnsi="Arial" w:cs="Arial"/>
          <w:sz w:val="18"/>
          <w:szCs w:val="18"/>
        </w:rPr>
        <w:t xml:space="preserve"> an Ordinance of the Board of Aldermen of the City of</w:t>
      </w:r>
      <w:r w:rsidR="005360FD">
        <w:rPr>
          <w:rFonts w:ascii="Arial" w:hAnsi="Arial" w:cs="Arial"/>
          <w:sz w:val="18"/>
          <w:szCs w:val="18"/>
        </w:rPr>
        <w:t xml:space="preserve"> </w:t>
      </w:r>
      <w:r w:rsidRPr="00CE4D6C">
        <w:rPr>
          <w:rFonts w:ascii="Arial" w:hAnsi="Arial" w:cs="Arial"/>
          <w:sz w:val="18"/>
          <w:szCs w:val="18"/>
        </w:rPr>
        <w:t xml:space="preserve">Collins, Mississippi, an Ordinance Adopting </w:t>
      </w:r>
      <w:r w:rsidR="00CE4D6C" w:rsidRPr="00CE4D6C">
        <w:rPr>
          <w:rFonts w:ascii="Arial" w:hAnsi="Arial" w:cs="Arial"/>
          <w:sz w:val="18"/>
          <w:szCs w:val="18"/>
        </w:rPr>
        <w:t>regulating the use of Burial Plots in the City’s Cemeteries in the City of Collins, Mississippi;</w:t>
      </w:r>
    </w:p>
    <w:p w14:paraId="72E2DD8F" w14:textId="77777777" w:rsidR="00CE4D6C" w:rsidRPr="00CE4D6C" w:rsidRDefault="00CE4D6C" w:rsidP="00CE4D6C">
      <w:pPr>
        <w:spacing w:after="0" w:line="240" w:lineRule="auto"/>
        <w:rPr>
          <w:rFonts w:ascii="Arial" w:hAnsi="Arial" w:cs="Arial"/>
          <w:sz w:val="18"/>
          <w:szCs w:val="18"/>
        </w:rPr>
      </w:pPr>
    </w:p>
    <w:p w14:paraId="5A92CFEE" w14:textId="7E58F7C4" w:rsidR="00D320D6" w:rsidRPr="00CE4D6C" w:rsidRDefault="00D320D6" w:rsidP="00D320D6">
      <w:pPr>
        <w:spacing w:after="0" w:line="240" w:lineRule="auto"/>
        <w:rPr>
          <w:rFonts w:ascii="Arial" w:hAnsi="Arial" w:cs="Arial"/>
          <w:sz w:val="18"/>
          <w:szCs w:val="18"/>
        </w:rPr>
      </w:pPr>
      <w:r w:rsidRPr="00CE4D6C">
        <w:rPr>
          <w:rFonts w:ascii="Arial" w:hAnsi="Arial" w:cs="Arial"/>
          <w:b/>
          <w:sz w:val="18"/>
          <w:szCs w:val="18"/>
        </w:rPr>
        <w:t>RESOLVED,</w:t>
      </w:r>
      <w:r w:rsidRPr="00CE4D6C">
        <w:rPr>
          <w:rFonts w:ascii="Arial" w:hAnsi="Arial" w:cs="Arial"/>
          <w:sz w:val="18"/>
          <w:szCs w:val="18"/>
        </w:rPr>
        <w:t xml:space="preserve"> that the Mayor and Board of Aldermen of the City of Collins, Mississippi, adopt the following Ordinance, to-wit:</w:t>
      </w:r>
    </w:p>
    <w:p w14:paraId="36261370" w14:textId="77777777" w:rsidR="00D320D6" w:rsidRPr="00CE4D6C" w:rsidRDefault="00D320D6" w:rsidP="00D320D6">
      <w:pPr>
        <w:spacing w:after="0" w:line="240" w:lineRule="auto"/>
        <w:rPr>
          <w:rFonts w:ascii="Arial" w:hAnsi="Arial" w:cs="Arial"/>
          <w:sz w:val="18"/>
          <w:szCs w:val="18"/>
        </w:rPr>
      </w:pPr>
    </w:p>
    <w:p w14:paraId="55FC2486" w14:textId="4D3FD0B3" w:rsidR="00A34F63" w:rsidRPr="00CE4D6C" w:rsidRDefault="00A34F63" w:rsidP="00A34F63">
      <w:pPr>
        <w:pStyle w:val="BodyText"/>
        <w:rPr>
          <w:rFonts w:ascii="Arial" w:hAnsi="Arial" w:cs="Arial"/>
          <w:b w:val="0"/>
          <w:bCs w:val="0"/>
          <w:sz w:val="18"/>
          <w:szCs w:val="18"/>
        </w:rPr>
      </w:pPr>
      <w:r w:rsidRPr="00CE4D6C">
        <w:rPr>
          <w:rFonts w:ascii="Arial" w:hAnsi="Arial" w:cs="Arial"/>
          <w:sz w:val="18"/>
          <w:szCs w:val="18"/>
        </w:rPr>
        <w:t>WHEREAS,</w:t>
      </w:r>
      <w:r w:rsidRPr="00CE4D6C">
        <w:rPr>
          <w:rFonts w:ascii="Arial" w:hAnsi="Arial" w:cs="Arial"/>
          <w:b w:val="0"/>
          <w:bCs w:val="0"/>
          <w:sz w:val="18"/>
          <w:szCs w:val="18"/>
        </w:rPr>
        <w:t xml:space="preserve"> the Board of Aldermen of the City of Collins, Mississippi, deems it necessary in order to promote the health and general welfare and to provide reasonable regulations governing the City owned cemeteries;</w:t>
      </w:r>
    </w:p>
    <w:p w14:paraId="45120105" w14:textId="77777777" w:rsidR="00A34F63" w:rsidRPr="00CE4D6C" w:rsidRDefault="00A34F63" w:rsidP="00A34F63">
      <w:pPr>
        <w:pStyle w:val="BodyText"/>
        <w:rPr>
          <w:rFonts w:ascii="Arial" w:hAnsi="Arial" w:cs="Arial"/>
          <w:b w:val="0"/>
          <w:bCs w:val="0"/>
          <w:sz w:val="18"/>
          <w:szCs w:val="18"/>
        </w:rPr>
      </w:pPr>
    </w:p>
    <w:p w14:paraId="5EBDFC93" w14:textId="77777777" w:rsidR="00A34F63" w:rsidRPr="00CE4D6C" w:rsidRDefault="00A34F63" w:rsidP="00A34F63">
      <w:pPr>
        <w:pStyle w:val="BodyText"/>
        <w:rPr>
          <w:rFonts w:ascii="Arial" w:hAnsi="Arial" w:cs="Arial"/>
          <w:sz w:val="18"/>
          <w:szCs w:val="18"/>
        </w:rPr>
      </w:pPr>
      <w:r w:rsidRPr="00CE4D6C">
        <w:rPr>
          <w:rFonts w:ascii="Arial" w:hAnsi="Arial" w:cs="Arial"/>
          <w:sz w:val="18"/>
          <w:szCs w:val="18"/>
        </w:rPr>
        <w:t>NOW, THEREFORE, BE IT ORDAINED BY THE BOARD OF ALDERMEN OF THE CITY OF COLLINS, MISSISSIPPI:</w:t>
      </w:r>
    </w:p>
    <w:p w14:paraId="398F727D" w14:textId="77777777" w:rsidR="00A34F63" w:rsidRPr="00CE4D6C" w:rsidRDefault="00A34F63" w:rsidP="00A34F63">
      <w:pPr>
        <w:pStyle w:val="BodyText"/>
        <w:rPr>
          <w:rFonts w:ascii="Arial" w:hAnsi="Arial" w:cs="Arial"/>
          <w:b w:val="0"/>
          <w:bCs w:val="0"/>
          <w:sz w:val="18"/>
          <w:szCs w:val="18"/>
        </w:rPr>
      </w:pPr>
    </w:p>
    <w:p w14:paraId="4F27EC24" w14:textId="7777777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Interment Rights shall be used for no other purpose other than the burial of the remains or cremains of a deceased human being.</w:t>
      </w:r>
    </w:p>
    <w:p w14:paraId="499B0CE6" w14:textId="77777777" w:rsidR="00A34F63" w:rsidRPr="00CE4D6C" w:rsidRDefault="00A34F63" w:rsidP="00A34F63">
      <w:pPr>
        <w:pStyle w:val="BodyText"/>
        <w:rPr>
          <w:rFonts w:ascii="Arial" w:hAnsi="Arial" w:cs="Arial"/>
          <w:b w:val="0"/>
          <w:bCs w:val="0"/>
          <w:sz w:val="18"/>
          <w:szCs w:val="18"/>
        </w:rPr>
      </w:pPr>
    </w:p>
    <w:p w14:paraId="5C4ABC01" w14:textId="7777777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Only one interment will be made in each grave space, including the burial of cremated remains.</w:t>
      </w:r>
    </w:p>
    <w:p w14:paraId="3A1B5425" w14:textId="77777777" w:rsidR="00A34F63" w:rsidRPr="00CE4D6C" w:rsidRDefault="00A34F63" w:rsidP="00A34F63">
      <w:pPr>
        <w:pStyle w:val="BodyText"/>
        <w:rPr>
          <w:rFonts w:ascii="Arial" w:hAnsi="Arial" w:cs="Arial"/>
          <w:b w:val="0"/>
          <w:bCs w:val="0"/>
          <w:sz w:val="18"/>
          <w:szCs w:val="18"/>
        </w:rPr>
      </w:pPr>
    </w:p>
    <w:p w14:paraId="4577EADB" w14:textId="1CFAEA4D"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All graves shall be filled in so that there shall be no less than 18 inches of compacted dirt on top of the vault or on top of the casket if no vault is used. (The normal turf line will be considered the top of the grave, not mounded dirt</w:t>
      </w:r>
      <w:r w:rsidR="005D0CB1" w:rsidRPr="00CE4D6C">
        <w:rPr>
          <w:rFonts w:ascii="Arial" w:hAnsi="Arial" w:cs="Arial"/>
          <w:b w:val="0"/>
          <w:bCs w:val="0"/>
          <w:sz w:val="18"/>
          <w:szCs w:val="18"/>
        </w:rPr>
        <w:t>. All excess dirt shall be removed and or leveled within thirty (30) Days</w:t>
      </w:r>
      <w:r w:rsidRPr="00CE4D6C">
        <w:rPr>
          <w:rFonts w:ascii="Arial" w:hAnsi="Arial" w:cs="Arial"/>
          <w:b w:val="0"/>
          <w:bCs w:val="0"/>
          <w:sz w:val="18"/>
          <w:szCs w:val="18"/>
        </w:rPr>
        <w:t>).</w:t>
      </w:r>
    </w:p>
    <w:p w14:paraId="24799E1D" w14:textId="77777777" w:rsidR="00A34F63" w:rsidRPr="00CE4D6C" w:rsidRDefault="00A34F63" w:rsidP="00A34F63">
      <w:pPr>
        <w:pStyle w:val="BodyText"/>
        <w:rPr>
          <w:rFonts w:ascii="Arial" w:hAnsi="Arial" w:cs="Arial"/>
          <w:b w:val="0"/>
          <w:bCs w:val="0"/>
          <w:sz w:val="18"/>
          <w:szCs w:val="18"/>
        </w:rPr>
      </w:pPr>
    </w:p>
    <w:p w14:paraId="68B38E1B" w14:textId="7777777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Only Grave Markers and Grass Markers will be allowed to be installed within the grave space. No coping, ledgers (grave slabs), rock chips, fences, or other items will be allowed.</w:t>
      </w:r>
    </w:p>
    <w:p w14:paraId="4B5F9E44" w14:textId="77777777" w:rsidR="00A34F63" w:rsidRPr="00CE4D6C" w:rsidRDefault="00A34F63" w:rsidP="00A34F63">
      <w:pPr>
        <w:pStyle w:val="BodyText"/>
        <w:rPr>
          <w:rFonts w:ascii="Arial" w:hAnsi="Arial" w:cs="Arial"/>
          <w:b w:val="0"/>
          <w:bCs w:val="0"/>
          <w:sz w:val="18"/>
          <w:szCs w:val="18"/>
        </w:rPr>
      </w:pPr>
    </w:p>
    <w:p w14:paraId="2E47653B" w14:textId="30489AAA"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Grave Markers should be contained within the grave space and not encroach on another grave, unless the adjoining grave is that of a family member that will share Companion Marker, Double Marker, or Family Marker.</w:t>
      </w:r>
    </w:p>
    <w:p w14:paraId="6C6238DB" w14:textId="0F2C263E" w:rsidR="00574137" w:rsidRPr="00CE4D6C" w:rsidRDefault="00574137" w:rsidP="00A34F63">
      <w:pPr>
        <w:pStyle w:val="BodyText"/>
        <w:rPr>
          <w:rFonts w:ascii="Arial" w:hAnsi="Arial" w:cs="Arial"/>
          <w:b w:val="0"/>
          <w:bCs w:val="0"/>
          <w:sz w:val="18"/>
          <w:szCs w:val="18"/>
        </w:rPr>
      </w:pPr>
    </w:p>
    <w:p w14:paraId="2BC3D597" w14:textId="0D3B47E5" w:rsidR="00574137" w:rsidRPr="00CE4D6C" w:rsidRDefault="00574137" w:rsidP="00A34F63">
      <w:pPr>
        <w:pStyle w:val="BodyText"/>
        <w:rPr>
          <w:rFonts w:ascii="Arial" w:hAnsi="Arial" w:cs="Arial"/>
          <w:b w:val="0"/>
          <w:bCs w:val="0"/>
          <w:sz w:val="18"/>
          <w:szCs w:val="18"/>
        </w:rPr>
      </w:pPr>
      <w:r w:rsidRPr="00CE4D6C">
        <w:rPr>
          <w:rFonts w:ascii="Arial" w:hAnsi="Arial" w:cs="Arial"/>
          <w:b w:val="0"/>
          <w:bCs w:val="0"/>
          <w:sz w:val="18"/>
          <w:szCs w:val="18"/>
        </w:rPr>
        <w:t xml:space="preserve">The purchaser shall be responsible for purchasing cornerstone grave markers. Two (2) cornerstone grave markers shall be purchased for one </w:t>
      </w:r>
      <w:r w:rsidR="005D0CB1" w:rsidRPr="00CE4D6C">
        <w:rPr>
          <w:rFonts w:ascii="Arial" w:hAnsi="Arial" w:cs="Arial"/>
          <w:b w:val="0"/>
          <w:bCs w:val="0"/>
          <w:sz w:val="18"/>
          <w:szCs w:val="18"/>
        </w:rPr>
        <w:t xml:space="preserve">burial plot </w:t>
      </w:r>
      <w:r w:rsidRPr="00CE4D6C">
        <w:rPr>
          <w:rFonts w:ascii="Arial" w:hAnsi="Arial" w:cs="Arial"/>
          <w:b w:val="0"/>
          <w:bCs w:val="0"/>
          <w:sz w:val="18"/>
          <w:szCs w:val="18"/>
        </w:rPr>
        <w:t xml:space="preserve">and four (4) cornerstone grave markers for more than one </w:t>
      </w:r>
      <w:r w:rsidR="005D0CB1" w:rsidRPr="00CE4D6C">
        <w:rPr>
          <w:rFonts w:ascii="Arial" w:hAnsi="Arial" w:cs="Arial"/>
          <w:b w:val="0"/>
          <w:bCs w:val="0"/>
          <w:sz w:val="18"/>
          <w:szCs w:val="18"/>
        </w:rPr>
        <w:t>burial plots.</w:t>
      </w:r>
    </w:p>
    <w:p w14:paraId="040349B3" w14:textId="77777777" w:rsidR="00A34F63" w:rsidRPr="00CE4D6C" w:rsidRDefault="00A34F63" w:rsidP="00A34F63">
      <w:pPr>
        <w:pStyle w:val="BodyText"/>
        <w:rPr>
          <w:rFonts w:ascii="Arial" w:hAnsi="Arial" w:cs="Arial"/>
          <w:b w:val="0"/>
          <w:bCs w:val="0"/>
          <w:sz w:val="18"/>
          <w:szCs w:val="18"/>
        </w:rPr>
      </w:pPr>
    </w:p>
    <w:p w14:paraId="0D2F1386" w14:textId="3641CACC"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All Grave Markers will be made of Granite, Marble, or Bronze, or a combination of these materials.</w:t>
      </w:r>
    </w:p>
    <w:p w14:paraId="150DCD34" w14:textId="4D85F63E" w:rsidR="005D0CB1" w:rsidRPr="00CE4D6C" w:rsidRDefault="005D0CB1" w:rsidP="00A34F63">
      <w:pPr>
        <w:pStyle w:val="BodyText"/>
        <w:rPr>
          <w:rFonts w:ascii="Arial" w:hAnsi="Arial" w:cs="Arial"/>
          <w:b w:val="0"/>
          <w:bCs w:val="0"/>
          <w:sz w:val="18"/>
          <w:szCs w:val="18"/>
        </w:rPr>
      </w:pPr>
    </w:p>
    <w:p w14:paraId="274484C3" w14:textId="23C0794D" w:rsidR="005D0CB1" w:rsidRPr="00CE4D6C" w:rsidRDefault="005D0CB1" w:rsidP="00A34F63">
      <w:pPr>
        <w:pStyle w:val="BodyText"/>
        <w:rPr>
          <w:rFonts w:ascii="Arial" w:hAnsi="Arial" w:cs="Arial"/>
          <w:b w:val="0"/>
          <w:bCs w:val="0"/>
          <w:sz w:val="18"/>
          <w:szCs w:val="18"/>
        </w:rPr>
      </w:pPr>
      <w:r w:rsidRPr="00CE4D6C">
        <w:rPr>
          <w:rFonts w:ascii="Arial" w:hAnsi="Arial" w:cs="Arial"/>
          <w:b w:val="0"/>
          <w:bCs w:val="0"/>
          <w:sz w:val="18"/>
          <w:szCs w:val="18"/>
        </w:rPr>
        <w:t xml:space="preserve">When purchasing a headstone for a burial plot the purchaser shall contact City Hall (601-765-4491) to make arrangements for the headstone to be placed at the burial plot. </w:t>
      </w:r>
    </w:p>
    <w:p w14:paraId="620CB7B2" w14:textId="77777777" w:rsidR="00A34F63" w:rsidRPr="00CE4D6C" w:rsidRDefault="00A34F63" w:rsidP="00A34F63">
      <w:pPr>
        <w:pStyle w:val="BodyText"/>
        <w:rPr>
          <w:rFonts w:ascii="Arial" w:hAnsi="Arial" w:cs="Arial"/>
          <w:b w:val="0"/>
          <w:bCs w:val="0"/>
          <w:sz w:val="18"/>
          <w:szCs w:val="18"/>
        </w:rPr>
      </w:pPr>
    </w:p>
    <w:p w14:paraId="1CF01476" w14:textId="7777777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Decorations and or Floral Displays must be in a vase attached to the grave marker or of a saddle type that rests without anchorage on the grave marker.</w:t>
      </w:r>
    </w:p>
    <w:p w14:paraId="414DC2D1" w14:textId="77777777" w:rsidR="00A34F63" w:rsidRPr="00CE4D6C" w:rsidRDefault="00A34F63" w:rsidP="00A34F63">
      <w:pPr>
        <w:pStyle w:val="BodyText"/>
        <w:rPr>
          <w:rFonts w:ascii="Arial" w:hAnsi="Arial" w:cs="Arial"/>
          <w:b w:val="0"/>
          <w:bCs w:val="0"/>
          <w:sz w:val="18"/>
          <w:szCs w:val="18"/>
        </w:rPr>
      </w:pPr>
    </w:p>
    <w:p w14:paraId="5F379E7F" w14:textId="0FE1B9AF"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Funeral Floral Arrangements must be removed within seven</w:t>
      </w:r>
      <w:r w:rsidR="005D0CB1" w:rsidRPr="00CE4D6C">
        <w:rPr>
          <w:rFonts w:ascii="Arial" w:hAnsi="Arial" w:cs="Arial"/>
          <w:b w:val="0"/>
          <w:bCs w:val="0"/>
          <w:sz w:val="18"/>
          <w:szCs w:val="18"/>
        </w:rPr>
        <w:t xml:space="preserve"> (7)</w:t>
      </w:r>
      <w:r w:rsidRPr="00CE4D6C">
        <w:rPr>
          <w:rFonts w:ascii="Arial" w:hAnsi="Arial" w:cs="Arial"/>
          <w:b w:val="0"/>
          <w:bCs w:val="0"/>
          <w:sz w:val="18"/>
          <w:szCs w:val="18"/>
        </w:rPr>
        <w:t xml:space="preserve"> days of the interment</w:t>
      </w:r>
      <w:r w:rsidR="00FD2CD6" w:rsidRPr="00CE4D6C">
        <w:rPr>
          <w:rFonts w:ascii="Arial" w:hAnsi="Arial" w:cs="Arial"/>
          <w:b w:val="0"/>
          <w:bCs w:val="0"/>
          <w:sz w:val="18"/>
          <w:szCs w:val="18"/>
        </w:rPr>
        <w:t xml:space="preserve">. If floral arrangements are not removed by the </w:t>
      </w:r>
      <w:r w:rsidR="00B60BE5" w:rsidRPr="00CE4D6C">
        <w:rPr>
          <w:rFonts w:ascii="Arial" w:hAnsi="Arial" w:cs="Arial"/>
          <w:b w:val="0"/>
          <w:bCs w:val="0"/>
          <w:sz w:val="18"/>
          <w:szCs w:val="18"/>
        </w:rPr>
        <w:t>purchaser,</w:t>
      </w:r>
      <w:r w:rsidR="00FD2CD6" w:rsidRPr="00CE4D6C">
        <w:rPr>
          <w:rFonts w:ascii="Arial" w:hAnsi="Arial" w:cs="Arial"/>
          <w:b w:val="0"/>
          <w:bCs w:val="0"/>
          <w:sz w:val="18"/>
          <w:szCs w:val="18"/>
        </w:rPr>
        <w:t xml:space="preserve"> the city will remove and dispose of the floral arrangements.</w:t>
      </w:r>
    </w:p>
    <w:p w14:paraId="73C84E6B" w14:textId="77777777" w:rsidR="00A34F63" w:rsidRPr="00CE4D6C" w:rsidRDefault="00A34F63" w:rsidP="00A34F63">
      <w:pPr>
        <w:pStyle w:val="BodyText"/>
        <w:rPr>
          <w:rFonts w:ascii="Arial" w:hAnsi="Arial" w:cs="Arial"/>
          <w:b w:val="0"/>
          <w:bCs w:val="0"/>
          <w:sz w:val="18"/>
          <w:szCs w:val="18"/>
        </w:rPr>
      </w:pPr>
    </w:p>
    <w:p w14:paraId="6675485E" w14:textId="7777777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No trees or plants are allowed to be installed.</w:t>
      </w:r>
    </w:p>
    <w:p w14:paraId="3C6634C3" w14:textId="77777777" w:rsidR="00A34F63" w:rsidRPr="00CE4D6C" w:rsidRDefault="00A34F63" w:rsidP="00A34F63">
      <w:pPr>
        <w:pStyle w:val="BodyText"/>
        <w:rPr>
          <w:rFonts w:ascii="Arial" w:hAnsi="Arial" w:cs="Arial"/>
          <w:b w:val="0"/>
          <w:bCs w:val="0"/>
          <w:sz w:val="18"/>
          <w:szCs w:val="18"/>
        </w:rPr>
      </w:pPr>
    </w:p>
    <w:p w14:paraId="3802E4EC" w14:textId="05C2D70E"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No activity will be allowed in the cemetery that would disturb the peace and tranquility of the cemetery environment.</w:t>
      </w:r>
    </w:p>
    <w:p w14:paraId="1EC0DE93" w14:textId="68276080" w:rsidR="0030476B" w:rsidRPr="00CE4D6C" w:rsidRDefault="0030476B" w:rsidP="00A34F63">
      <w:pPr>
        <w:pStyle w:val="BodyText"/>
        <w:rPr>
          <w:rFonts w:ascii="Arial" w:hAnsi="Arial" w:cs="Arial"/>
          <w:b w:val="0"/>
          <w:bCs w:val="0"/>
          <w:sz w:val="18"/>
          <w:szCs w:val="18"/>
        </w:rPr>
      </w:pPr>
    </w:p>
    <w:p w14:paraId="2B962098" w14:textId="02D09810" w:rsidR="0030476B" w:rsidRPr="00CE4D6C" w:rsidRDefault="0030476B" w:rsidP="0030476B">
      <w:pPr>
        <w:widowControl w:val="0"/>
        <w:autoSpaceDE w:val="0"/>
        <w:autoSpaceDN w:val="0"/>
        <w:adjustRightInd w:val="0"/>
        <w:spacing w:after="0" w:line="240" w:lineRule="auto"/>
        <w:rPr>
          <w:rFonts w:ascii="Arial" w:eastAsiaTheme="minorEastAsia" w:hAnsi="Arial" w:cs="Arial"/>
          <w:sz w:val="18"/>
          <w:szCs w:val="18"/>
        </w:rPr>
      </w:pPr>
      <w:r w:rsidRPr="00CE4D6C">
        <w:rPr>
          <w:rFonts w:ascii="Arial" w:eastAsiaTheme="minorEastAsia" w:hAnsi="Arial" w:cs="Arial"/>
          <w:sz w:val="18"/>
          <w:szCs w:val="18"/>
        </w:rPr>
        <w:t xml:space="preserve">The maintenance of burial plots shall be the responsibility of the </w:t>
      </w:r>
      <w:r w:rsidR="005D0CB1" w:rsidRPr="00CE4D6C">
        <w:rPr>
          <w:rFonts w:ascii="Arial" w:eastAsiaTheme="minorEastAsia" w:hAnsi="Arial" w:cs="Arial"/>
          <w:sz w:val="18"/>
          <w:szCs w:val="18"/>
        </w:rPr>
        <w:t>purchaser</w:t>
      </w:r>
      <w:r w:rsidRPr="00CE4D6C">
        <w:rPr>
          <w:rFonts w:ascii="Arial" w:eastAsiaTheme="minorEastAsia" w:hAnsi="Arial" w:cs="Arial"/>
          <w:sz w:val="18"/>
          <w:szCs w:val="18"/>
        </w:rPr>
        <w:t xml:space="preserve"> of said burial plots at their sole expense. In the event the city determines that said burial plots are not being</w:t>
      </w:r>
      <w:r w:rsidR="00BA7274" w:rsidRPr="00CE4D6C">
        <w:rPr>
          <w:rFonts w:ascii="Arial" w:eastAsiaTheme="minorEastAsia" w:hAnsi="Arial" w:cs="Arial"/>
          <w:sz w:val="18"/>
          <w:szCs w:val="18"/>
        </w:rPr>
        <w:t xml:space="preserve"> </w:t>
      </w:r>
      <w:r w:rsidRPr="00CE4D6C">
        <w:rPr>
          <w:rFonts w:ascii="Arial" w:eastAsiaTheme="minorEastAsia" w:hAnsi="Arial" w:cs="Arial"/>
          <w:sz w:val="18"/>
          <w:szCs w:val="18"/>
        </w:rPr>
        <w:t>properly</w:t>
      </w:r>
      <w:r w:rsidR="00BA7274" w:rsidRPr="00CE4D6C">
        <w:rPr>
          <w:rFonts w:ascii="Arial" w:eastAsiaTheme="minorEastAsia" w:hAnsi="Arial" w:cs="Arial"/>
          <w:sz w:val="18"/>
          <w:szCs w:val="18"/>
        </w:rPr>
        <w:t xml:space="preserve"> </w:t>
      </w:r>
      <w:r w:rsidRPr="00CE4D6C">
        <w:rPr>
          <w:rFonts w:ascii="Arial" w:eastAsiaTheme="minorEastAsia" w:hAnsi="Arial" w:cs="Arial"/>
          <w:sz w:val="18"/>
          <w:szCs w:val="18"/>
        </w:rPr>
        <w:t>maintained, then in such event the governing authorities of the city may assume the maintenance of any such burial plots without any liability for any damages to any grave marker,</w:t>
      </w:r>
      <w:r w:rsidR="00BA7274" w:rsidRPr="00CE4D6C">
        <w:rPr>
          <w:rFonts w:ascii="Arial" w:eastAsiaTheme="minorEastAsia" w:hAnsi="Arial" w:cs="Arial"/>
          <w:sz w:val="18"/>
          <w:szCs w:val="18"/>
        </w:rPr>
        <w:t xml:space="preserve"> </w:t>
      </w:r>
      <w:r w:rsidRPr="00CE4D6C">
        <w:rPr>
          <w:rFonts w:ascii="Arial" w:eastAsiaTheme="minorEastAsia" w:hAnsi="Arial" w:cs="Arial"/>
          <w:sz w:val="18"/>
          <w:szCs w:val="18"/>
        </w:rPr>
        <w:t xml:space="preserve">monument and/or burial plot resulting during such maintenance and the owner and/or owners of said burial plots shall </w:t>
      </w:r>
      <w:r w:rsidR="007C723E" w:rsidRPr="00CE4D6C">
        <w:rPr>
          <w:rFonts w:ascii="Arial" w:eastAsiaTheme="minorEastAsia" w:hAnsi="Arial" w:cs="Arial"/>
          <w:sz w:val="18"/>
          <w:szCs w:val="18"/>
        </w:rPr>
        <w:t xml:space="preserve">not </w:t>
      </w:r>
      <w:r w:rsidRPr="00CE4D6C">
        <w:rPr>
          <w:rFonts w:ascii="Arial" w:eastAsiaTheme="minorEastAsia" w:hAnsi="Arial" w:cs="Arial"/>
          <w:sz w:val="18"/>
          <w:szCs w:val="18"/>
        </w:rPr>
        <w:t>hold the</w:t>
      </w:r>
      <w:r w:rsidR="007C723E" w:rsidRPr="00CE4D6C">
        <w:rPr>
          <w:rFonts w:ascii="Arial" w:eastAsiaTheme="minorEastAsia" w:hAnsi="Arial" w:cs="Arial"/>
          <w:sz w:val="18"/>
          <w:szCs w:val="18"/>
        </w:rPr>
        <w:t xml:space="preserve"> city responsible </w:t>
      </w:r>
      <w:r w:rsidRPr="00CE4D6C">
        <w:rPr>
          <w:rFonts w:ascii="Arial" w:eastAsiaTheme="minorEastAsia" w:hAnsi="Arial" w:cs="Arial"/>
          <w:sz w:val="18"/>
          <w:szCs w:val="18"/>
        </w:rPr>
        <w:t>for any such damages to any grave marker, monument</w:t>
      </w:r>
      <w:r w:rsidR="00BA7274" w:rsidRPr="00CE4D6C">
        <w:rPr>
          <w:rFonts w:ascii="Arial" w:eastAsiaTheme="minorEastAsia" w:hAnsi="Arial" w:cs="Arial"/>
          <w:sz w:val="18"/>
          <w:szCs w:val="18"/>
        </w:rPr>
        <w:t xml:space="preserve"> </w:t>
      </w:r>
      <w:r w:rsidRPr="00CE4D6C">
        <w:rPr>
          <w:rFonts w:ascii="Arial" w:eastAsiaTheme="minorEastAsia" w:hAnsi="Arial" w:cs="Arial"/>
          <w:sz w:val="18"/>
          <w:szCs w:val="18"/>
        </w:rPr>
        <w:t>and/or burial plot.</w:t>
      </w:r>
    </w:p>
    <w:p w14:paraId="74F0919B" w14:textId="77777777" w:rsidR="005360D3" w:rsidRPr="00CE4D6C" w:rsidRDefault="005360D3" w:rsidP="00A34F63">
      <w:pPr>
        <w:pStyle w:val="BodyText"/>
        <w:rPr>
          <w:rFonts w:ascii="Arial" w:hAnsi="Arial" w:cs="Arial"/>
          <w:b w:val="0"/>
          <w:bCs w:val="0"/>
          <w:sz w:val="18"/>
          <w:szCs w:val="18"/>
        </w:rPr>
      </w:pPr>
    </w:p>
    <w:p w14:paraId="5AE8A967" w14:textId="475076F6"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The hereinabove described conditions and restrictions shall be included in the body of each conveyance of cemetery plots. The City Clerk shall retain the original of the deed from the City conveying cemetery plots and shall record the deed in the Office of the Chancery Clerk of Covington County, Mississippi, to be mailed to the purchaser of the cemetery plot after the original deed is returned from the Chancery Clerk to the City Clerk. The purchaser shall be responsible for prepaying the recording fee</w:t>
      </w:r>
      <w:r w:rsidR="00574137" w:rsidRPr="00CE4D6C">
        <w:rPr>
          <w:rFonts w:ascii="Arial" w:hAnsi="Arial" w:cs="Arial"/>
          <w:b w:val="0"/>
          <w:bCs w:val="0"/>
          <w:sz w:val="18"/>
          <w:szCs w:val="18"/>
        </w:rPr>
        <w:t xml:space="preserve"> charged by the Chancery Clerk</w:t>
      </w:r>
      <w:r w:rsidRPr="00CE4D6C">
        <w:rPr>
          <w:rFonts w:ascii="Arial" w:hAnsi="Arial" w:cs="Arial"/>
          <w:b w:val="0"/>
          <w:bCs w:val="0"/>
          <w:sz w:val="18"/>
          <w:szCs w:val="18"/>
        </w:rPr>
        <w:t>.</w:t>
      </w:r>
    </w:p>
    <w:p w14:paraId="2AB7BCF2" w14:textId="77777777" w:rsidR="00A34F63" w:rsidRPr="00CE4D6C" w:rsidRDefault="00A34F63" w:rsidP="00A34F63">
      <w:pPr>
        <w:pStyle w:val="BodyText"/>
        <w:rPr>
          <w:rFonts w:ascii="Arial" w:hAnsi="Arial" w:cs="Arial"/>
          <w:b w:val="0"/>
          <w:bCs w:val="0"/>
          <w:sz w:val="18"/>
          <w:szCs w:val="18"/>
        </w:rPr>
      </w:pPr>
    </w:p>
    <w:p w14:paraId="65D8524C" w14:textId="7777777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 xml:space="preserve">That this Ordinance shall be in full force and effect from and after its passage, the public welfare requiring the same. </w:t>
      </w:r>
    </w:p>
    <w:p w14:paraId="36DA2B44" w14:textId="77777777" w:rsidR="00A34F63" w:rsidRPr="00CE4D6C" w:rsidRDefault="00A34F63" w:rsidP="00A34F63">
      <w:pPr>
        <w:pStyle w:val="BodyText"/>
        <w:rPr>
          <w:rFonts w:ascii="Arial" w:hAnsi="Arial" w:cs="Arial"/>
          <w:b w:val="0"/>
          <w:bCs w:val="0"/>
          <w:sz w:val="18"/>
          <w:szCs w:val="18"/>
        </w:rPr>
      </w:pPr>
    </w:p>
    <w:p w14:paraId="6ABA9AA1" w14:textId="586A4B3D" w:rsidR="00A34F63"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That this Ordinance be published one time as required by statute.</w:t>
      </w:r>
    </w:p>
    <w:p w14:paraId="00D5532F" w14:textId="77777777" w:rsidR="00FA2771" w:rsidRDefault="00FA2771" w:rsidP="00A34F63">
      <w:pPr>
        <w:pStyle w:val="BodyText"/>
        <w:rPr>
          <w:rFonts w:ascii="Arial" w:hAnsi="Arial" w:cs="Arial"/>
          <w:b w:val="0"/>
          <w:bCs w:val="0"/>
          <w:sz w:val="18"/>
          <w:szCs w:val="18"/>
        </w:rPr>
      </w:pPr>
    </w:p>
    <w:p w14:paraId="0C5035D6" w14:textId="12E4D465" w:rsidR="00785D15" w:rsidRPr="00CE4D6C" w:rsidRDefault="00BA7274" w:rsidP="005360D3">
      <w:pPr>
        <w:rPr>
          <w:rFonts w:ascii="Arial" w:hAnsi="Arial" w:cs="Arial"/>
          <w:sz w:val="18"/>
          <w:szCs w:val="18"/>
        </w:rPr>
      </w:pPr>
      <w:r w:rsidRPr="00CE4D6C">
        <w:rPr>
          <w:rFonts w:ascii="Arial" w:hAnsi="Arial" w:cs="Arial"/>
          <w:sz w:val="18"/>
          <w:szCs w:val="18"/>
        </w:rPr>
        <w:t xml:space="preserve">The above Ordinance was reduced to writing, read and considered paragraph by paragraph, and section by section and then as a whole at this regular meeting of the Mayor and Board of Aldermen on August </w:t>
      </w:r>
      <w:r w:rsidR="00D320D6" w:rsidRPr="00CE4D6C">
        <w:rPr>
          <w:rFonts w:ascii="Arial" w:hAnsi="Arial" w:cs="Arial"/>
          <w:sz w:val="18"/>
          <w:szCs w:val="18"/>
        </w:rPr>
        <w:t>3</w:t>
      </w:r>
      <w:r w:rsidRPr="00CE4D6C">
        <w:rPr>
          <w:rFonts w:ascii="Arial" w:hAnsi="Arial" w:cs="Arial"/>
          <w:sz w:val="18"/>
          <w:szCs w:val="18"/>
        </w:rPr>
        <w:t xml:space="preserve">, 2021, whereupon, </w:t>
      </w:r>
      <w:r w:rsidR="00D320D6" w:rsidRPr="00CE4D6C">
        <w:rPr>
          <w:rFonts w:ascii="Arial" w:hAnsi="Arial" w:cs="Arial"/>
          <w:b/>
          <w:sz w:val="18"/>
          <w:szCs w:val="18"/>
        </w:rPr>
        <w:t xml:space="preserve">Alderwoman Buffington </w:t>
      </w:r>
      <w:r w:rsidRPr="00CE4D6C">
        <w:rPr>
          <w:rFonts w:ascii="Arial" w:hAnsi="Arial" w:cs="Arial"/>
          <w:sz w:val="18"/>
          <w:szCs w:val="18"/>
        </w:rPr>
        <w:t xml:space="preserve">made a motion which was seconded by </w:t>
      </w:r>
      <w:r w:rsidRPr="00CE4D6C">
        <w:rPr>
          <w:rFonts w:ascii="Arial" w:hAnsi="Arial" w:cs="Arial"/>
          <w:b/>
          <w:sz w:val="18"/>
          <w:szCs w:val="18"/>
        </w:rPr>
        <w:t xml:space="preserve">Alderman </w:t>
      </w:r>
      <w:r w:rsidR="00D320D6" w:rsidRPr="00CE4D6C">
        <w:rPr>
          <w:rFonts w:ascii="Arial" w:hAnsi="Arial" w:cs="Arial"/>
          <w:b/>
          <w:sz w:val="18"/>
          <w:szCs w:val="18"/>
        </w:rPr>
        <w:t xml:space="preserve">Thompson </w:t>
      </w:r>
      <w:r w:rsidRPr="00CE4D6C">
        <w:rPr>
          <w:rFonts w:ascii="Arial" w:hAnsi="Arial" w:cs="Arial"/>
          <w:sz w:val="18"/>
          <w:szCs w:val="18"/>
        </w:rPr>
        <w:t xml:space="preserve"> to adopt the Ordinance, was submitted for a vote of all Aldermen present and voting and the following vote was recorded, to-wit:</w:t>
      </w:r>
    </w:p>
    <w:p w14:paraId="34C83BD3" w14:textId="1E650851"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VOTING AYE:</w:t>
      </w:r>
      <w:r w:rsidRPr="00CE4D6C">
        <w:rPr>
          <w:rFonts w:ascii="Arial" w:hAnsi="Arial" w:cs="Arial"/>
          <w:b w:val="0"/>
          <w:bCs w:val="0"/>
          <w:sz w:val="18"/>
          <w:szCs w:val="18"/>
        </w:rPr>
        <w:tab/>
        <w:t>Alderman Magee</w:t>
      </w:r>
    </w:p>
    <w:p w14:paraId="00ABDC42" w14:textId="1C8F8DA5"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b/>
      </w:r>
      <w:r w:rsidRPr="00CE4D6C">
        <w:rPr>
          <w:rFonts w:ascii="Arial" w:hAnsi="Arial" w:cs="Arial"/>
          <w:b w:val="0"/>
          <w:bCs w:val="0"/>
          <w:sz w:val="18"/>
          <w:szCs w:val="18"/>
        </w:rPr>
        <w:tab/>
        <w:t>Alderman Thompson</w:t>
      </w:r>
    </w:p>
    <w:p w14:paraId="5C2D71D8" w14:textId="27F328D9"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b/>
      </w:r>
      <w:r w:rsidRPr="00CE4D6C">
        <w:rPr>
          <w:rFonts w:ascii="Arial" w:hAnsi="Arial" w:cs="Arial"/>
          <w:b w:val="0"/>
          <w:bCs w:val="0"/>
          <w:sz w:val="18"/>
          <w:szCs w:val="18"/>
        </w:rPr>
        <w:tab/>
        <w:t>Alderwoman Buffington</w:t>
      </w:r>
    </w:p>
    <w:p w14:paraId="56754934" w14:textId="35AD5607"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b/>
      </w:r>
      <w:r w:rsidRPr="00CE4D6C">
        <w:rPr>
          <w:rFonts w:ascii="Arial" w:hAnsi="Arial" w:cs="Arial"/>
          <w:b w:val="0"/>
          <w:bCs w:val="0"/>
          <w:sz w:val="18"/>
          <w:szCs w:val="18"/>
        </w:rPr>
        <w:tab/>
        <w:t>Alderman Shoemake</w:t>
      </w:r>
      <w:r w:rsidRPr="00CE4D6C">
        <w:rPr>
          <w:rFonts w:ascii="Arial" w:hAnsi="Arial" w:cs="Arial"/>
          <w:b w:val="0"/>
          <w:bCs w:val="0"/>
          <w:sz w:val="18"/>
          <w:szCs w:val="18"/>
        </w:rPr>
        <w:tab/>
      </w:r>
    </w:p>
    <w:p w14:paraId="6C863E1C" w14:textId="364B5E45"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b/>
      </w:r>
      <w:r w:rsidRPr="00CE4D6C">
        <w:rPr>
          <w:rFonts w:ascii="Arial" w:hAnsi="Arial" w:cs="Arial"/>
          <w:b w:val="0"/>
          <w:bCs w:val="0"/>
          <w:sz w:val="18"/>
          <w:szCs w:val="18"/>
        </w:rPr>
        <w:tab/>
        <w:t>Alderwoman Lundy</w:t>
      </w:r>
    </w:p>
    <w:p w14:paraId="6FA21B38" w14:textId="77777777" w:rsidR="00A34F63" w:rsidRPr="00CE4D6C" w:rsidRDefault="00A34F63" w:rsidP="00A34F63">
      <w:pPr>
        <w:pStyle w:val="BodyText"/>
        <w:rPr>
          <w:rFonts w:ascii="Arial" w:hAnsi="Arial" w:cs="Arial"/>
          <w:b w:val="0"/>
          <w:bCs w:val="0"/>
          <w:sz w:val="18"/>
          <w:szCs w:val="18"/>
        </w:rPr>
      </w:pPr>
    </w:p>
    <w:p w14:paraId="38FB2563" w14:textId="42C8E1AE" w:rsidR="00A34F63" w:rsidRPr="00CE4D6C" w:rsidRDefault="00A34F63" w:rsidP="00A34F63">
      <w:pPr>
        <w:pStyle w:val="BodyText"/>
        <w:rPr>
          <w:rFonts w:ascii="Arial" w:hAnsi="Arial" w:cs="Arial"/>
          <w:b w:val="0"/>
          <w:bCs w:val="0"/>
          <w:sz w:val="18"/>
          <w:szCs w:val="18"/>
        </w:rPr>
      </w:pPr>
      <w:r w:rsidRPr="00CE4D6C">
        <w:rPr>
          <w:rFonts w:ascii="Arial" w:hAnsi="Arial" w:cs="Arial"/>
          <w:sz w:val="18"/>
          <w:szCs w:val="18"/>
        </w:rPr>
        <w:t>WHEREUPON,</w:t>
      </w:r>
      <w:r w:rsidRPr="00CE4D6C">
        <w:rPr>
          <w:rFonts w:ascii="Arial" w:hAnsi="Arial" w:cs="Arial"/>
          <w:b w:val="0"/>
          <w:bCs w:val="0"/>
          <w:sz w:val="18"/>
          <w:szCs w:val="18"/>
        </w:rPr>
        <w:t xml:space="preserve"> the said resolution having received the majority vote of all Alderman present and voting the Mayor declared the resolution duly enacted on this the </w:t>
      </w:r>
      <w:r w:rsidR="00D320D6" w:rsidRPr="00CE4D6C">
        <w:rPr>
          <w:rFonts w:ascii="Arial" w:hAnsi="Arial" w:cs="Arial"/>
          <w:sz w:val="18"/>
          <w:szCs w:val="18"/>
        </w:rPr>
        <w:t>3</w:t>
      </w:r>
      <w:r w:rsidR="00D320D6" w:rsidRPr="00CE4D6C">
        <w:rPr>
          <w:rFonts w:ascii="Arial" w:hAnsi="Arial" w:cs="Arial"/>
          <w:sz w:val="18"/>
          <w:szCs w:val="18"/>
          <w:vertAlign w:val="superscript"/>
        </w:rPr>
        <w:t>rd</w:t>
      </w:r>
      <w:r w:rsidR="00D320D6" w:rsidRPr="00CE4D6C">
        <w:rPr>
          <w:rFonts w:ascii="Arial" w:hAnsi="Arial" w:cs="Arial"/>
          <w:sz w:val="18"/>
          <w:szCs w:val="18"/>
        </w:rPr>
        <w:t xml:space="preserve"> </w:t>
      </w:r>
      <w:r w:rsidRPr="00CE4D6C">
        <w:rPr>
          <w:rFonts w:ascii="Arial" w:hAnsi="Arial" w:cs="Arial"/>
          <w:sz w:val="18"/>
          <w:szCs w:val="18"/>
        </w:rPr>
        <w:t xml:space="preserve"> Day of August 2021</w:t>
      </w:r>
      <w:r w:rsidRPr="00CE4D6C">
        <w:rPr>
          <w:rFonts w:ascii="Arial" w:hAnsi="Arial" w:cs="Arial"/>
          <w:b w:val="0"/>
          <w:bCs w:val="0"/>
          <w:sz w:val="18"/>
          <w:szCs w:val="18"/>
        </w:rPr>
        <w:t>.</w:t>
      </w:r>
    </w:p>
    <w:p w14:paraId="4F9BF433" w14:textId="77777777" w:rsidR="00A34F63" w:rsidRPr="00CE6B6D" w:rsidRDefault="00A34F63" w:rsidP="00A34F63">
      <w:pPr>
        <w:pStyle w:val="BodyText"/>
        <w:rPr>
          <w:rFonts w:ascii="Arial" w:hAnsi="Arial" w:cs="Arial"/>
          <w:b w:val="0"/>
          <w:bCs w:val="0"/>
          <w:sz w:val="18"/>
          <w:szCs w:val="18"/>
          <w:u w:val="single"/>
        </w:rPr>
      </w:pPr>
    </w:p>
    <w:p w14:paraId="2CF43ACB" w14:textId="2FE70473" w:rsidR="00A34F63" w:rsidRPr="00CE6B6D" w:rsidRDefault="00CE6B6D" w:rsidP="00A34F63">
      <w:pPr>
        <w:pStyle w:val="BodyText"/>
        <w:rPr>
          <w:rFonts w:ascii="Arial" w:hAnsi="Arial" w:cs="Arial"/>
          <w:b w:val="0"/>
          <w:bCs w:val="0"/>
          <w:sz w:val="18"/>
          <w:szCs w:val="18"/>
          <w:u w:val="single"/>
        </w:rPr>
      </w:pPr>
      <w:r w:rsidRPr="00CE6B6D">
        <w:rPr>
          <w:rFonts w:ascii="Arial" w:hAnsi="Arial" w:cs="Arial"/>
          <w:b w:val="0"/>
          <w:bCs w:val="0"/>
          <w:sz w:val="18"/>
          <w:szCs w:val="18"/>
          <w:u w:val="single"/>
        </w:rPr>
        <w:t>Hope Magee Jones</w:t>
      </w:r>
    </w:p>
    <w:p w14:paraId="308057A9" w14:textId="6E72CBC5"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MAYOR</w:t>
      </w:r>
    </w:p>
    <w:p w14:paraId="46AFC709" w14:textId="2736E70C" w:rsidR="00A34F63" w:rsidRPr="00CE4D6C" w:rsidRDefault="00A34F63" w:rsidP="00A34F63">
      <w:pPr>
        <w:pStyle w:val="BodyText"/>
        <w:rPr>
          <w:rFonts w:ascii="Arial" w:hAnsi="Arial" w:cs="Arial"/>
          <w:b w:val="0"/>
          <w:bCs w:val="0"/>
          <w:sz w:val="18"/>
          <w:szCs w:val="18"/>
        </w:rPr>
      </w:pPr>
    </w:p>
    <w:p w14:paraId="004A6DC3" w14:textId="77777777" w:rsidR="00A34F63" w:rsidRPr="00CE4D6C" w:rsidRDefault="00A34F63" w:rsidP="00A34F63">
      <w:pPr>
        <w:pStyle w:val="BodyText"/>
        <w:rPr>
          <w:rFonts w:ascii="Arial" w:hAnsi="Arial" w:cs="Arial"/>
          <w:b w:val="0"/>
          <w:bCs w:val="0"/>
          <w:sz w:val="18"/>
          <w:szCs w:val="18"/>
        </w:rPr>
      </w:pPr>
    </w:p>
    <w:p w14:paraId="6AD975C7" w14:textId="0708B878" w:rsidR="00A34F63" w:rsidRPr="00CE4D6C" w:rsidRDefault="00A34F63" w:rsidP="00A34F63">
      <w:pPr>
        <w:pStyle w:val="BodyText"/>
        <w:rPr>
          <w:rFonts w:ascii="Arial" w:hAnsi="Arial" w:cs="Arial"/>
          <w:b w:val="0"/>
          <w:bCs w:val="0"/>
          <w:sz w:val="18"/>
          <w:szCs w:val="18"/>
        </w:rPr>
      </w:pPr>
      <w:r w:rsidRPr="00CE4D6C">
        <w:rPr>
          <w:rFonts w:ascii="Arial" w:hAnsi="Arial" w:cs="Arial"/>
          <w:b w:val="0"/>
          <w:bCs w:val="0"/>
          <w:sz w:val="18"/>
          <w:szCs w:val="18"/>
        </w:rPr>
        <w:t>ATTEST:</w:t>
      </w:r>
    </w:p>
    <w:p w14:paraId="3388360D" w14:textId="6C100EF4" w:rsidR="00A34F63" w:rsidRPr="00CE6B6D" w:rsidRDefault="00CE6B6D" w:rsidP="00A34F63">
      <w:pPr>
        <w:pStyle w:val="BodyText"/>
        <w:rPr>
          <w:rFonts w:ascii="Arial" w:hAnsi="Arial" w:cs="Arial"/>
          <w:b w:val="0"/>
          <w:bCs w:val="0"/>
          <w:sz w:val="18"/>
          <w:szCs w:val="18"/>
          <w:u w:val="single"/>
        </w:rPr>
      </w:pPr>
      <w:r w:rsidRPr="00CE6B6D">
        <w:rPr>
          <w:rFonts w:ascii="Arial" w:hAnsi="Arial" w:cs="Arial"/>
          <w:b w:val="0"/>
          <w:bCs w:val="0"/>
          <w:sz w:val="18"/>
          <w:szCs w:val="18"/>
          <w:u w:val="single"/>
        </w:rPr>
        <w:t>Suzette Davis</w:t>
      </w:r>
    </w:p>
    <w:p w14:paraId="4A185F8B" w14:textId="3F1AA425" w:rsidR="00406C07" w:rsidRPr="00FA2771" w:rsidRDefault="00A34F63" w:rsidP="00FA2771">
      <w:pPr>
        <w:pStyle w:val="BodyText"/>
        <w:rPr>
          <w:rFonts w:ascii="Arial" w:hAnsi="Arial" w:cs="Arial"/>
          <w:b w:val="0"/>
          <w:bCs w:val="0"/>
          <w:sz w:val="18"/>
          <w:szCs w:val="18"/>
        </w:rPr>
      </w:pPr>
      <w:r w:rsidRPr="00CE4D6C">
        <w:rPr>
          <w:rFonts w:ascii="Arial" w:hAnsi="Arial" w:cs="Arial"/>
          <w:b w:val="0"/>
          <w:bCs w:val="0"/>
          <w:sz w:val="18"/>
          <w:szCs w:val="18"/>
        </w:rPr>
        <w:t xml:space="preserve">CITY CLERK </w:t>
      </w:r>
    </w:p>
    <w:sectPr w:rsidR="00406C07" w:rsidRPr="00FA2771" w:rsidSect="00C21713">
      <w:headerReference w:type="default" r:id="rId6"/>
      <w:pgSz w:w="12240" w:h="20160" w:code="5"/>
      <w:pgMar w:top="360" w:right="720" w:bottom="720" w:left="720" w:header="720" w:footer="720" w:gutter="0"/>
      <w:pgNumType w:start="2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C355" w14:textId="77777777" w:rsidR="00FC4E35" w:rsidRDefault="00FC4E35" w:rsidP="00C21713">
      <w:pPr>
        <w:spacing w:after="0" w:line="240" w:lineRule="auto"/>
      </w:pPr>
      <w:r>
        <w:separator/>
      </w:r>
    </w:p>
  </w:endnote>
  <w:endnote w:type="continuationSeparator" w:id="0">
    <w:p w14:paraId="79AEB611" w14:textId="77777777" w:rsidR="00FC4E35" w:rsidRDefault="00FC4E35" w:rsidP="00C2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2E7D" w14:textId="77777777" w:rsidR="00FC4E35" w:rsidRDefault="00FC4E35" w:rsidP="00C21713">
      <w:pPr>
        <w:spacing w:after="0" w:line="240" w:lineRule="auto"/>
      </w:pPr>
      <w:r>
        <w:separator/>
      </w:r>
    </w:p>
  </w:footnote>
  <w:footnote w:type="continuationSeparator" w:id="0">
    <w:p w14:paraId="24860307" w14:textId="77777777" w:rsidR="00FC4E35" w:rsidRDefault="00FC4E35" w:rsidP="00C21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30B3" w14:textId="0C97CE4E" w:rsidR="00C21713" w:rsidRDefault="00C21713">
    <w:pPr>
      <w:pStyle w:val="Header"/>
      <w:jc w:val="right"/>
    </w:pPr>
  </w:p>
  <w:p w14:paraId="136797A5" w14:textId="77777777" w:rsidR="00C21713" w:rsidRDefault="00C21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63"/>
    <w:rsid w:val="002325E3"/>
    <w:rsid w:val="002A4B4D"/>
    <w:rsid w:val="0030476B"/>
    <w:rsid w:val="00406C07"/>
    <w:rsid w:val="00501B38"/>
    <w:rsid w:val="005360D3"/>
    <w:rsid w:val="005360FD"/>
    <w:rsid w:val="00574137"/>
    <w:rsid w:val="005D0CB1"/>
    <w:rsid w:val="00785D15"/>
    <w:rsid w:val="007C723E"/>
    <w:rsid w:val="008379AE"/>
    <w:rsid w:val="00A34F63"/>
    <w:rsid w:val="00B47D5F"/>
    <w:rsid w:val="00B60BE5"/>
    <w:rsid w:val="00BA7274"/>
    <w:rsid w:val="00C21713"/>
    <w:rsid w:val="00CC7A69"/>
    <w:rsid w:val="00CE4D6C"/>
    <w:rsid w:val="00CE6B6D"/>
    <w:rsid w:val="00D1201A"/>
    <w:rsid w:val="00D320D6"/>
    <w:rsid w:val="00D36AAC"/>
    <w:rsid w:val="00D44F8B"/>
    <w:rsid w:val="00FA2771"/>
    <w:rsid w:val="00FB3CBD"/>
    <w:rsid w:val="00FC4E35"/>
    <w:rsid w:val="00FD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CE25D"/>
  <w15:chartTrackingRefBased/>
  <w15:docId w15:val="{B598ABFD-C9C6-4262-8C67-3E88E428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34F6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A34F6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13"/>
  </w:style>
  <w:style w:type="paragraph" w:styleId="Footer">
    <w:name w:val="footer"/>
    <w:basedOn w:val="Normal"/>
    <w:link w:val="FooterChar"/>
    <w:uiPriority w:val="99"/>
    <w:unhideWhenUsed/>
    <w:rsid w:val="00C2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Davis</dc:creator>
  <cp:keywords/>
  <dc:description/>
  <cp:lastModifiedBy>Renee Thomas</cp:lastModifiedBy>
  <cp:revision>2</cp:revision>
  <cp:lastPrinted>2021-07-30T21:49:00Z</cp:lastPrinted>
  <dcterms:created xsi:type="dcterms:W3CDTF">2021-08-20T21:47:00Z</dcterms:created>
  <dcterms:modified xsi:type="dcterms:W3CDTF">2021-08-20T21:47:00Z</dcterms:modified>
</cp:coreProperties>
</file>